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CA" w:rsidRDefault="008831CA" w:rsidP="008831CA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8831CA" w:rsidRDefault="008831CA" w:rsidP="008831CA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8831CA" w:rsidRDefault="008831CA" w:rsidP="008831CA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8831CA" w:rsidRDefault="008831CA" w:rsidP="008831CA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8831CA" w:rsidRDefault="008831CA" w:rsidP="008831CA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3665EA" w:rsidRDefault="005260AF" w:rsidP="004E2C8C">
            <w:pPr>
              <w:spacing w:before="60" w:after="60"/>
              <w:rPr>
                <w:b/>
              </w:rPr>
            </w:pPr>
            <w:bookmarkStart w:id="0" w:name="_GoBack"/>
            <w:r w:rsidRPr="003665EA">
              <w:rPr>
                <w:b/>
              </w:rPr>
              <w:t xml:space="preserve">Organizacja sektora publicznego   </w:t>
            </w:r>
            <w:r w:rsidR="003665EA">
              <w:rPr>
                <w:b/>
              </w:rPr>
              <w:t>(Z</w:t>
            </w:r>
            <w:r w:rsidRPr="003665EA">
              <w:rPr>
                <w:b/>
              </w:rPr>
              <w:t>_3</w:t>
            </w:r>
            <w:bookmarkEnd w:id="0"/>
            <w:r w:rsidR="004E2C8C" w:rsidRPr="003665EA">
              <w:rPr>
                <w:b/>
              </w:rPr>
              <w:t>D3</w:t>
            </w:r>
            <w:r w:rsidR="003665EA">
              <w:rPr>
                <w:b/>
              </w:rPr>
              <w:t>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B33361" w:rsidRDefault="005260AF" w:rsidP="00081952">
            <w:pPr>
              <w:spacing w:before="60" w:after="60"/>
            </w:pPr>
            <w:proofErr w:type="spellStart"/>
            <w:r w:rsidRPr="005260AF">
              <w:t>Organization</w:t>
            </w:r>
            <w:proofErr w:type="spellEnd"/>
            <w:r w:rsidRPr="005260AF">
              <w:t xml:space="preserve"> of public </w:t>
            </w:r>
            <w:proofErr w:type="spellStart"/>
            <w:r w:rsidRPr="005260AF">
              <w:t>sector</w:t>
            </w:r>
            <w:proofErr w:type="spellEnd"/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5260AF" w:rsidP="00081952">
            <w:pPr>
              <w:spacing w:before="60" w:after="60"/>
            </w:pPr>
            <w: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4E2C8C" w:rsidP="00081952">
            <w:pPr>
              <w:spacing w:before="60" w:after="60"/>
            </w:pPr>
            <w:r>
              <w:t>s</w:t>
            </w:r>
            <w:r w:rsidR="005260AF">
              <w:t>tudia pierwszego stopnia</w:t>
            </w:r>
            <w:r w:rsidR="003665EA">
              <w:t xml:space="preserve"> </w:t>
            </w:r>
            <w:r w:rsidR="003665EA">
              <w:rPr>
                <w:sz w:val="22"/>
                <w:szCs w:val="22"/>
              </w:rPr>
              <w:t>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4E2C8C" w:rsidP="004E2C8C">
            <w:pPr>
              <w:spacing w:before="60" w:after="60"/>
            </w:pPr>
            <w:r>
              <w:t>p</w:t>
            </w:r>
            <w:r w:rsidR="005260AF"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4E2C8C" w:rsidP="00081952">
            <w:pPr>
              <w:spacing w:before="60" w:after="60"/>
            </w:pPr>
            <w:r>
              <w:t xml:space="preserve">studia stacjonarne </w:t>
            </w:r>
            <w:r w:rsidR="005260AF" w:rsidRPr="005260AF">
              <w:t>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5260AF" w:rsidP="00081952">
            <w:pPr>
              <w:spacing w:before="60" w:after="60"/>
            </w:pPr>
            <w:r>
              <w:t>4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5260AF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4E2C8C" w:rsidP="00081952">
            <w:pPr>
              <w:spacing w:before="60" w:after="60"/>
            </w:pPr>
            <w: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5260AF" w:rsidP="00081952">
            <w:pPr>
              <w:spacing w:before="60" w:after="60"/>
            </w:pPr>
            <w: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3665EA" w:rsidP="00081952">
            <w:pPr>
              <w:spacing w:before="60" w:after="60"/>
            </w:pPr>
            <w:r>
              <w:t>D</w:t>
            </w:r>
            <w:r w:rsidR="005260AF">
              <w:t>r Liliana Mierzwińska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5260AF" w:rsidP="005260AF">
            <w:pPr>
              <w:spacing w:before="60" w:after="60"/>
            </w:pPr>
            <w:r w:rsidRPr="005260AF">
              <w:t>Zapoznanie z teoretycznymi podstawami roli państwa i sektora publicznego we współczesnej gospodarce. Zapoznanie z organizacją i procesami zarządzania w gospodarce publicznej i podmiotów zaliczanych do sektora finansów publicznych</w:t>
            </w:r>
            <w:r>
              <w:t>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5260AF" w:rsidRPr="005260AF" w:rsidRDefault="005260AF" w:rsidP="005260AF">
            <w:pPr>
              <w:spacing w:before="60" w:after="60"/>
            </w:pPr>
            <w:r w:rsidRPr="005260AF">
              <w:t xml:space="preserve">stacjonarne - wykład 15 h, ćw. audytoryjne 15 h  </w:t>
            </w:r>
          </w:p>
          <w:p w:rsidR="00221210" w:rsidRPr="00B33361" w:rsidRDefault="005260AF" w:rsidP="005260AF">
            <w:pPr>
              <w:spacing w:before="60" w:after="60"/>
            </w:pPr>
            <w:r w:rsidRPr="005260AF">
              <w:t>niestacjonarne - wykład 10  h, ćw. audytoryjne 10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5260AF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Z_3</w:t>
            </w:r>
            <w:r w:rsidR="004E2C8C">
              <w:rPr>
                <w:sz w:val="20"/>
                <w:szCs w:val="20"/>
              </w:rPr>
              <w:t>D3</w:t>
            </w:r>
            <w:r>
              <w:rPr>
                <w:sz w:val="20"/>
                <w:szCs w:val="20"/>
              </w:rPr>
              <w:t>_K_W01</w:t>
            </w: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Z_3</w:t>
            </w:r>
            <w:r w:rsidR="004E2C8C">
              <w:rPr>
                <w:sz w:val="20"/>
                <w:szCs w:val="20"/>
              </w:rPr>
              <w:t>D3</w:t>
            </w:r>
            <w:r>
              <w:rPr>
                <w:sz w:val="20"/>
                <w:szCs w:val="20"/>
              </w:rPr>
              <w:t>_K_</w:t>
            </w:r>
            <w:r>
              <w:rPr>
                <w:sz w:val="20"/>
                <w:szCs w:val="20"/>
              </w:rPr>
              <w:lastRenderedPageBreak/>
              <w:t>W01</w:t>
            </w: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 w:rsidP="004E2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Z_3</w:t>
            </w:r>
            <w:r w:rsidR="004E2C8C">
              <w:rPr>
                <w:sz w:val="20"/>
                <w:szCs w:val="20"/>
              </w:rPr>
              <w:t>D3</w:t>
            </w:r>
            <w:r>
              <w:rPr>
                <w:sz w:val="20"/>
                <w:szCs w:val="20"/>
              </w:rPr>
              <w:t>_K_W01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260AF" w:rsidRDefault="005260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 zakresie wiedzy:</w:t>
            </w: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wiedzę w zakresie teorii w nauce o organizacji w odniesieniu do sektora publicznego</w:t>
            </w: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wiedzę odnośnie zasad i instrumentów zarządzania publicznego</w:t>
            </w: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 wiedzę na temat zadań i funkcjonowania organów administracji publicznej w Polsce.</w:t>
            </w: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K_W01</w:t>
            </w: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K_W02</w:t>
            </w: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K_W22</w:t>
            </w: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K_W04</w:t>
            </w: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K_W05</w:t>
            </w: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K_W06</w:t>
            </w:r>
          </w:p>
          <w:p w:rsidR="005260AF" w:rsidRDefault="0052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60AF" w:rsidRDefault="005260AF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wykład;</w:t>
            </w:r>
          </w:p>
          <w:p w:rsidR="005260AF" w:rsidRDefault="005260AF">
            <w:pPr>
              <w:rPr>
                <w:rFonts w:cs="Calibri"/>
                <w:sz w:val="20"/>
                <w:szCs w:val="20"/>
              </w:rPr>
            </w:pPr>
          </w:p>
          <w:p w:rsidR="005260AF" w:rsidRDefault="005260AF">
            <w:pPr>
              <w:rPr>
                <w:rFonts w:cs="Calibri"/>
                <w:sz w:val="20"/>
                <w:szCs w:val="20"/>
              </w:rPr>
            </w:pPr>
          </w:p>
          <w:p w:rsidR="005260AF" w:rsidRDefault="005260AF">
            <w:pPr>
              <w:rPr>
                <w:rFonts w:cs="Calibri"/>
                <w:sz w:val="20"/>
                <w:szCs w:val="20"/>
              </w:rPr>
            </w:pPr>
          </w:p>
          <w:p w:rsidR="005260AF" w:rsidRDefault="005260A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wykład;</w:t>
            </w:r>
          </w:p>
          <w:p w:rsidR="005260AF" w:rsidRDefault="005260AF">
            <w:pPr>
              <w:rPr>
                <w:rFonts w:cs="Calibri"/>
                <w:sz w:val="20"/>
                <w:szCs w:val="20"/>
              </w:rPr>
            </w:pPr>
          </w:p>
          <w:p w:rsidR="005260AF" w:rsidRDefault="005260AF">
            <w:pPr>
              <w:rPr>
                <w:rFonts w:cs="Calibri"/>
                <w:sz w:val="20"/>
                <w:szCs w:val="20"/>
              </w:rPr>
            </w:pPr>
          </w:p>
          <w:p w:rsidR="005260AF" w:rsidRDefault="005260AF">
            <w:pPr>
              <w:rPr>
                <w:rFonts w:cs="Calibri"/>
                <w:sz w:val="20"/>
                <w:szCs w:val="20"/>
              </w:rPr>
            </w:pPr>
          </w:p>
          <w:p w:rsidR="005260AF" w:rsidRDefault="005260AF">
            <w:pPr>
              <w:rPr>
                <w:rFonts w:cs="Calibri"/>
                <w:sz w:val="20"/>
                <w:szCs w:val="20"/>
              </w:rPr>
            </w:pPr>
          </w:p>
          <w:p w:rsidR="005260AF" w:rsidRDefault="005260A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wykład;</w:t>
            </w:r>
          </w:p>
          <w:p w:rsidR="005260AF" w:rsidRDefault="005260AF">
            <w:pPr>
              <w:rPr>
                <w:rFonts w:cs="Calibri"/>
              </w:rPr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5260AF" w:rsidRDefault="005260AF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Egzamin pisemny pytania problemowe,</w:t>
            </w:r>
          </w:p>
          <w:p w:rsidR="005260AF" w:rsidRDefault="005260AF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Egzamin pisemny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pytania problemowe </w:t>
            </w:r>
          </w:p>
          <w:p w:rsidR="005260AF" w:rsidRDefault="005260A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Egzamin pisemny pytania problemowe</w:t>
            </w:r>
          </w:p>
        </w:tc>
      </w:tr>
      <w:tr w:rsidR="005260AF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Z_3</w:t>
            </w:r>
            <w:r w:rsidR="004E2C8C">
              <w:rPr>
                <w:sz w:val="20"/>
                <w:szCs w:val="20"/>
              </w:rPr>
              <w:t>D3</w:t>
            </w:r>
            <w:r>
              <w:rPr>
                <w:sz w:val="20"/>
                <w:szCs w:val="20"/>
              </w:rPr>
              <w:t>_K_U01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Z_3</w:t>
            </w:r>
            <w:r w:rsidR="004E2C8C">
              <w:rPr>
                <w:sz w:val="20"/>
                <w:szCs w:val="20"/>
              </w:rPr>
              <w:t>D3</w:t>
            </w:r>
            <w:r>
              <w:rPr>
                <w:sz w:val="20"/>
                <w:szCs w:val="20"/>
              </w:rPr>
              <w:t>_K_U02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260AF" w:rsidRDefault="005260A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 umiejętności: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posługiwać się wybranymi technikami menedżerskimi stosowanymi w administracji publicznej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dokonać diagnozy sytuacji problemowej i wskazać działania naprawcze w zakresie zarządzania organizacją sektora publicznego. 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K_U08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K_U11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K_U01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K_U03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K_U05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60AF" w:rsidRDefault="005260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 </w:t>
            </w:r>
          </w:p>
          <w:p w:rsidR="005260AF" w:rsidRDefault="005260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audytoryjne</w:t>
            </w:r>
          </w:p>
          <w:p w:rsidR="005260AF" w:rsidRDefault="005260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audytoryjne</w:t>
            </w:r>
          </w:p>
          <w:p w:rsidR="005260AF" w:rsidRDefault="005260AF">
            <w:pPr>
              <w:spacing w:line="276" w:lineRule="auto"/>
              <w:jc w:val="center"/>
            </w:pPr>
          </w:p>
          <w:p w:rsidR="005260AF" w:rsidRDefault="005260AF">
            <w:pPr>
              <w:spacing w:line="276" w:lineRule="auto"/>
            </w:pPr>
          </w:p>
          <w:p w:rsidR="005260AF" w:rsidRDefault="005260AF">
            <w:pPr>
              <w:spacing w:line="276" w:lineRule="auto"/>
              <w:jc w:val="center"/>
            </w:pPr>
          </w:p>
          <w:p w:rsidR="005260AF" w:rsidRDefault="005260AF">
            <w:pPr>
              <w:spacing w:line="276" w:lineRule="auto"/>
              <w:jc w:val="center"/>
            </w:pP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zadań praktycznych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zadań praktycznych</w:t>
            </w: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260AF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 w:rsidP="004E2C8C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Z_3</w:t>
            </w:r>
            <w:r w:rsidR="004E2C8C">
              <w:rPr>
                <w:sz w:val="20"/>
                <w:szCs w:val="20"/>
                <w:lang w:val="en-US"/>
              </w:rPr>
              <w:t>D3</w:t>
            </w:r>
            <w:r>
              <w:rPr>
                <w:sz w:val="20"/>
                <w:szCs w:val="20"/>
                <w:lang w:val="en-US"/>
              </w:rPr>
              <w:t>_K_K01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260AF" w:rsidRDefault="005260A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 kompetencji społecznych:</w:t>
            </w:r>
          </w:p>
          <w:p w:rsidR="005260AF" w:rsidRDefault="005260AF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Potrafi odpowiednio określić priorytety służące wykonaniu określonego zadania oraz kolejność jego realizacji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260AF" w:rsidRDefault="005260AF">
            <w:pPr>
              <w:spacing w:line="276" w:lineRule="auto"/>
              <w:jc w:val="center"/>
              <w:rPr>
                <w:rFonts w:eastAsia="Arial,Bold"/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K_K03</w:t>
            </w:r>
          </w:p>
          <w:p w:rsidR="005260AF" w:rsidRDefault="005260AF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60AF" w:rsidRDefault="005260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</w:rPr>
              <w:t>ćwiczenia audytoryjne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5260AF" w:rsidRDefault="005260AF">
            <w:pPr>
              <w:spacing w:line="276" w:lineRule="auto"/>
              <w:rPr>
                <w:sz w:val="20"/>
                <w:szCs w:val="20"/>
              </w:rPr>
            </w:pPr>
          </w:p>
          <w:p w:rsidR="005260AF" w:rsidRDefault="005260AF">
            <w:pPr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ocena zadań praktycznych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5260AF" w:rsidP="00081952">
            <w:r>
              <w:t>4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5260AF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260AF" w:rsidRPr="009B7764" w:rsidRDefault="005260AF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260AF" w:rsidRDefault="005260AF">
            <w:r>
              <w:t>Wykład</w:t>
            </w:r>
          </w:p>
          <w:p w:rsidR="005260AF" w:rsidRDefault="005260AF">
            <w:r>
              <w:t>Ćwiczenia audytoryjne</w:t>
            </w:r>
          </w:p>
          <w:p w:rsidR="005260AF" w:rsidRDefault="005260AF">
            <w:r>
              <w:t xml:space="preserve">Udział w konsultacjach </w:t>
            </w:r>
          </w:p>
          <w:p w:rsidR="005260AF" w:rsidRDefault="005260AF">
            <w:r>
              <w:t>Egzamin</w:t>
            </w:r>
          </w:p>
          <w:p w:rsidR="005260AF" w:rsidRDefault="005260AF">
            <w:pPr>
              <w:rPr>
                <w:b/>
              </w:rPr>
            </w:pPr>
            <w:r>
              <w:rPr>
                <w:b/>
              </w:rPr>
              <w:t>W sumie:</w:t>
            </w:r>
          </w:p>
          <w:p w:rsidR="005260AF" w:rsidRDefault="005260AF">
            <w: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260AF" w:rsidRDefault="005260AF">
            <w:pPr>
              <w:snapToGrid w:val="0"/>
            </w:pPr>
            <w:r>
              <w:t>15</w:t>
            </w:r>
          </w:p>
          <w:p w:rsidR="005260AF" w:rsidRDefault="005260AF">
            <w:pPr>
              <w:snapToGrid w:val="0"/>
            </w:pPr>
            <w:r>
              <w:t>15</w:t>
            </w:r>
          </w:p>
          <w:p w:rsidR="005260AF" w:rsidRDefault="005260AF">
            <w:pPr>
              <w:snapToGrid w:val="0"/>
            </w:pPr>
            <w:r>
              <w:t xml:space="preserve"> 5</w:t>
            </w:r>
          </w:p>
          <w:p w:rsidR="005260AF" w:rsidRDefault="005260AF">
            <w:pPr>
              <w:snapToGrid w:val="0"/>
            </w:pPr>
            <w:r>
              <w:t xml:space="preserve">  1</w:t>
            </w:r>
          </w:p>
          <w:p w:rsidR="005260AF" w:rsidRDefault="005260AF">
            <w:pPr>
              <w:snapToGrid w:val="0"/>
              <w:rPr>
                <w:b/>
              </w:rPr>
            </w:pPr>
            <w:r>
              <w:rPr>
                <w:b/>
              </w:rPr>
              <w:t>36</w:t>
            </w:r>
          </w:p>
          <w:p w:rsidR="005260AF" w:rsidRDefault="005260AF">
            <w:pPr>
              <w:snapToGrid w:val="0"/>
            </w:pPr>
            <w:r>
              <w:t>1,4</w:t>
            </w:r>
          </w:p>
        </w:tc>
        <w:tc>
          <w:tcPr>
            <w:tcW w:w="736" w:type="dxa"/>
            <w:tcBorders>
              <w:left w:val="nil"/>
            </w:tcBorders>
          </w:tcPr>
          <w:p w:rsidR="005260AF" w:rsidRDefault="005260AF">
            <w:pPr>
              <w:snapToGrid w:val="0"/>
            </w:pPr>
            <w:r>
              <w:t>10</w:t>
            </w:r>
          </w:p>
          <w:p w:rsidR="005260AF" w:rsidRDefault="005260AF">
            <w:pPr>
              <w:snapToGrid w:val="0"/>
            </w:pPr>
            <w:r>
              <w:t>10</w:t>
            </w:r>
          </w:p>
          <w:p w:rsidR="005260AF" w:rsidRDefault="005260AF">
            <w:pPr>
              <w:snapToGrid w:val="0"/>
            </w:pPr>
            <w:r>
              <w:t xml:space="preserve"> 5</w:t>
            </w:r>
          </w:p>
          <w:p w:rsidR="005260AF" w:rsidRDefault="005260AF">
            <w:pPr>
              <w:snapToGrid w:val="0"/>
            </w:pPr>
            <w:r>
              <w:t xml:space="preserve">  1</w:t>
            </w:r>
          </w:p>
          <w:p w:rsidR="005260AF" w:rsidRDefault="005260AF">
            <w:pPr>
              <w:snapToGrid w:val="0"/>
              <w:rPr>
                <w:b/>
              </w:rPr>
            </w:pPr>
            <w:r>
              <w:rPr>
                <w:b/>
              </w:rPr>
              <w:t>26</w:t>
            </w:r>
          </w:p>
          <w:p w:rsidR="005260AF" w:rsidRDefault="005260AF">
            <w:pPr>
              <w:snapToGrid w:val="0"/>
            </w:pPr>
            <w:r>
              <w:t>1,0</w:t>
            </w:r>
          </w:p>
          <w:p w:rsidR="005260AF" w:rsidRDefault="005260AF">
            <w:pPr>
              <w:snapToGrid w:val="0"/>
            </w:pPr>
          </w:p>
        </w:tc>
      </w:tr>
      <w:tr w:rsidR="005260AF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260AF" w:rsidRPr="002057B8" w:rsidRDefault="005260AF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260AF" w:rsidRDefault="005260AF">
            <w:r>
              <w:t>Przygotowanie do ćwiczeń audytoryjnych</w:t>
            </w:r>
          </w:p>
          <w:p w:rsidR="005260AF" w:rsidRDefault="005260AF">
            <w:r>
              <w:t>Przygotowywanie do kolokwium</w:t>
            </w:r>
          </w:p>
          <w:p w:rsidR="005260AF" w:rsidRDefault="005260AF">
            <w:r>
              <w:t>Przygotowanie zadania praktycznego</w:t>
            </w:r>
          </w:p>
          <w:p w:rsidR="005260AF" w:rsidRDefault="005260AF">
            <w:pPr>
              <w:rPr>
                <w:b/>
              </w:rPr>
            </w:pPr>
            <w:r>
              <w:rPr>
                <w:b/>
              </w:rPr>
              <w:t xml:space="preserve">w sumie:  </w:t>
            </w:r>
          </w:p>
          <w:p w:rsidR="005260AF" w:rsidRDefault="005260AF">
            <w: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260AF" w:rsidRDefault="005260AF">
            <w:pPr>
              <w:snapToGrid w:val="0"/>
            </w:pPr>
            <w:r>
              <w:t>30</w:t>
            </w:r>
          </w:p>
          <w:p w:rsidR="005260AF" w:rsidRDefault="005260AF">
            <w:pPr>
              <w:snapToGrid w:val="0"/>
            </w:pPr>
            <w:r>
              <w:t>20</w:t>
            </w:r>
          </w:p>
          <w:p w:rsidR="005260AF" w:rsidRDefault="005260AF">
            <w:pPr>
              <w:snapToGrid w:val="0"/>
            </w:pPr>
            <w:r>
              <w:t>20</w:t>
            </w:r>
          </w:p>
          <w:p w:rsidR="005260AF" w:rsidRDefault="005260AF">
            <w:pPr>
              <w:snapToGrid w:val="0"/>
              <w:rPr>
                <w:b/>
              </w:rPr>
            </w:pPr>
            <w:r>
              <w:rPr>
                <w:b/>
              </w:rPr>
              <w:t>70</w:t>
            </w:r>
          </w:p>
          <w:p w:rsidR="005260AF" w:rsidRDefault="005260AF">
            <w:pPr>
              <w:snapToGrid w:val="0"/>
            </w:pPr>
            <w:r>
              <w:t>2,6</w:t>
            </w:r>
          </w:p>
        </w:tc>
        <w:tc>
          <w:tcPr>
            <w:tcW w:w="736" w:type="dxa"/>
            <w:tcBorders>
              <w:left w:val="nil"/>
            </w:tcBorders>
          </w:tcPr>
          <w:p w:rsidR="005260AF" w:rsidRDefault="005260AF">
            <w:pPr>
              <w:snapToGrid w:val="0"/>
            </w:pPr>
            <w:r>
              <w:t>35</w:t>
            </w:r>
          </w:p>
          <w:p w:rsidR="005260AF" w:rsidRDefault="005260AF">
            <w:pPr>
              <w:snapToGrid w:val="0"/>
            </w:pPr>
            <w:r>
              <w:t>25</w:t>
            </w:r>
          </w:p>
          <w:p w:rsidR="005260AF" w:rsidRDefault="005260AF">
            <w:pPr>
              <w:snapToGrid w:val="0"/>
            </w:pPr>
            <w:r>
              <w:t>20</w:t>
            </w:r>
          </w:p>
          <w:p w:rsidR="005260AF" w:rsidRDefault="005260AF">
            <w:pPr>
              <w:snapToGrid w:val="0"/>
              <w:rPr>
                <w:b/>
              </w:rPr>
            </w:pPr>
            <w:r>
              <w:rPr>
                <w:b/>
              </w:rPr>
              <w:t>80</w:t>
            </w:r>
          </w:p>
          <w:p w:rsidR="005260AF" w:rsidRDefault="005260AF">
            <w:pPr>
              <w:snapToGrid w:val="0"/>
            </w:pPr>
            <w:r>
              <w:t>3,0</w:t>
            </w:r>
          </w:p>
        </w:tc>
      </w:tr>
      <w:tr w:rsidR="005260AF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260AF" w:rsidRPr="002057B8" w:rsidRDefault="005260AF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260AF" w:rsidRDefault="005260AF">
            <w:r>
              <w:t>Przygotowanie zadania praktycznego</w:t>
            </w:r>
          </w:p>
          <w:p w:rsidR="005260AF" w:rsidRDefault="005260AF"/>
          <w:p w:rsidR="005260AF" w:rsidRDefault="005260AF"/>
          <w:p w:rsidR="005260AF" w:rsidRDefault="005260AF">
            <w:r>
              <w:t xml:space="preserve">w sumie: </w:t>
            </w:r>
          </w:p>
          <w:p w:rsidR="005260AF" w:rsidRDefault="005260AF">
            <w: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260AF" w:rsidRDefault="005260AF">
            <w:pPr>
              <w:snapToGrid w:val="0"/>
            </w:pPr>
            <w:r>
              <w:t>20</w:t>
            </w:r>
          </w:p>
          <w:p w:rsidR="005260AF" w:rsidRDefault="005260AF">
            <w:pPr>
              <w:snapToGrid w:val="0"/>
            </w:pPr>
          </w:p>
          <w:p w:rsidR="005260AF" w:rsidRDefault="005260AF">
            <w:pPr>
              <w:snapToGrid w:val="0"/>
            </w:pPr>
          </w:p>
          <w:p w:rsidR="005260AF" w:rsidRDefault="005260AF">
            <w:pPr>
              <w:snapToGrid w:val="0"/>
              <w:rPr>
                <w:b/>
              </w:rPr>
            </w:pPr>
            <w:r>
              <w:rPr>
                <w:b/>
              </w:rPr>
              <w:t>15</w:t>
            </w:r>
          </w:p>
          <w:p w:rsidR="005260AF" w:rsidRDefault="005260AF">
            <w:pPr>
              <w:snapToGrid w:val="0"/>
            </w:pPr>
            <w:r>
              <w:t>0,8</w:t>
            </w:r>
          </w:p>
          <w:p w:rsidR="005260AF" w:rsidRDefault="005260AF">
            <w:pPr>
              <w:snapToGrid w:val="0"/>
            </w:pPr>
          </w:p>
        </w:tc>
        <w:tc>
          <w:tcPr>
            <w:tcW w:w="736" w:type="dxa"/>
            <w:tcBorders>
              <w:left w:val="nil"/>
            </w:tcBorders>
          </w:tcPr>
          <w:p w:rsidR="005260AF" w:rsidRDefault="005260AF">
            <w:pPr>
              <w:snapToGrid w:val="0"/>
            </w:pPr>
            <w:r>
              <w:lastRenderedPageBreak/>
              <w:t>20</w:t>
            </w:r>
          </w:p>
          <w:p w:rsidR="005260AF" w:rsidRDefault="005260AF">
            <w:pPr>
              <w:snapToGrid w:val="0"/>
            </w:pPr>
          </w:p>
          <w:p w:rsidR="005260AF" w:rsidRDefault="005260AF">
            <w:pPr>
              <w:snapToGrid w:val="0"/>
            </w:pPr>
          </w:p>
          <w:p w:rsidR="005260AF" w:rsidRDefault="005260AF">
            <w:pPr>
              <w:snapToGrid w:val="0"/>
              <w:rPr>
                <w:b/>
              </w:rPr>
            </w:pPr>
            <w:r>
              <w:rPr>
                <w:b/>
              </w:rPr>
              <w:t>15</w:t>
            </w:r>
          </w:p>
          <w:p w:rsidR="005260AF" w:rsidRDefault="005260AF">
            <w:pPr>
              <w:snapToGrid w:val="0"/>
            </w:pPr>
            <w:r>
              <w:t>0,8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AC" w:rsidRPr="001439AC" w:rsidRDefault="001439AC" w:rsidP="004E2C8C">
            <w:pPr>
              <w:autoSpaceDE w:val="0"/>
              <w:autoSpaceDN w:val="0"/>
              <w:adjustRightInd w:val="0"/>
              <w:rPr>
                <w:b/>
              </w:rPr>
            </w:pPr>
            <w:r w:rsidRPr="001439AC">
              <w:rPr>
                <w:b/>
              </w:rPr>
              <w:t>Wykłady:</w:t>
            </w:r>
            <w:r w:rsidRPr="001439AC">
              <w:rPr>
                <w:b/>
              </w:rPr>
              <w:tab/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>Pojęcie i istota zarządzania publicznego- ewolucja, zakres i modele.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>Organizacje publiczne w teorii ekonomii i zarządzania i ich cechy. Podmioty zarządzania publicznego.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 xml:space="preserve">Samorząd terytorialny jako forma zdecentralizowanej administracji publicznej- zadania, gospodarka finansowa, współdziałanie i współpraca międzynarodowa. 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>Zmiany w organizacjach publicznych – zarządzanie zmianą i zmiany struktur organizacyjnych.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>Decydowanie w zarządzaniu publicznym- modele podejmowania decyzji, ograniczenia i niedostatki procesów decyzyjnych w zarządzaniu publicznym.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>Menedżerowie w sektorze publicznym.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 xml:space="preserve">Nowe zarządzanie publiczne i jego instrumenty- urynkowienie świadczenia usług publicznych, doskonalenie świadczenia usług publicznych, racjonalizacja struktur organizacyjnych, mierzenie działalności.  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>Wybrane aspekty procesu kadrowego w sektorze publicznym.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>Zarządzanie jakością w administracji publicznej.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>Wybrane aspekty sprawności zarządzania w sektorze publicznym- zarządzanie kryzysowe.</w:t>
            </w:r>
          </w:p>
          <w:p w:rsidR="004E2C8C" w:rsidRDefault="004E2C8C" w:rsidP="004E2C8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439AC" w:rsidRPr="001439AC" w:rsidRDefault="001439AC" w:rsidP="004E2C8C">
            <w:pPr>
              <w:autoSpaceDE w:val="0"/>
              <w:autoSpaceDN w:val="0"/>
              <w:adjustRightInd w:val="0"/>
              <w:rPr>
                <w:b/>
              </w:rPr>
            </w:pPr>
            <w:r w:rsidRPr="001439AC">
              <w:rPr>
                <w:b/>
              </w:rPr>
              <w:t>Ćwiczenia audytoryjne: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>Organizacja i zasady działania administracji publicznej w Polsce: centralna administracja rządowa, rządowa administracja terenowa, samorząd terytorialny, autonomiczne struktury administracji centralnej, instytucje samorządu gospodarczego i zawodowego.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>Pracownik sektora publicznego. Urzędnik - prawa i obowiązki oraz zadania urzędnika. Służba cywilna.</w:t>
            </w:r>
          </w:p>
          <w:p w:rsidR="001439AC" w:rsidRPr="001439AC" w:rsidRDefault="001439AC" w:rsidP="004E2C8C">
            <w:pPr>
              <w:autoSpaceDE w:val="0"/>
              <w:autoSpaceDN w:val="0"/>
              <w:adjustRightInd w:val="0"/>
            </w:pPr>
            <w:r w:rsidRPr="001439AC">
              <w:t>Techniki menedżerskie w administracji publicznej- zarządzanie przez rezultaty, budżetowanie zadaniowe, standardy obsługi obywatela.</w:t>
            </w:r>
          </w:p>
          <w:p w:rsidR="00221210" w:rsidRPr="00B33361" w:rsidRDefault="001439AC" w:rsidP="004E2C8C">
            <w:pPr>
              <w:autoSpaceDE w:val="0"/>
              <w:autoSpaceDN w:val="0"/>
              <w:adjustRightInd w:val="0"/>
            </w:pPr>
            <w:r w:rsidRPr="001439AC">
              <w:t>W stronę polskiego modelu zarządzania publicznego – debata oxfordzka.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1439AC" w:rsidRPr="001439AC" w:rsidRDefault="001439AC" w:rsidP="004E2C8C">
            <w:r w:rsidRPr="001439AC">
              <w:rPr>
                <w:sz w:val="22"/>
                <w:szCs w:val="22"/>
              </w:rPr>
              <w:t>wykład informacyjny z prezentacją multimedialną,</w:t>
            </w:r>
          </w:p>
          <w:p w:rsidR="001439AC" w:rsidRPr="001439AC" w:rsidRDefault="001439AC" w:rsidP="004E2C8C">
            <w:r w:rsidRPr="001439AC">
              <w:rPr>
                <w:sz w:val="22"/>
                <w:szCs w:val="22"/>
              </w:rPr>
              <w:t>studium przypadku</w:t>
            </w:r>
          </w:p>
          <w:p w:rsidR="00221210" w:rsidRPr="00B33361" w:rsidRDefault="001439AC" w:rsidP="004E2C8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1439AC">
              <w:rPr>
                <w:rFonts w:ascii="Times New Roman" w:hAnsi="Times New Roman"/>
              </w:rPr>
              <w:t>ćwiczenia praktyczne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 xml:space="preserve">Zasady udziału w poszczególnych zajęciach, ze </w:t>
            </w:r>
            <w:r w:rsidRPr="00A06C3E">
              <w:rPr>
                <w:b/>
                <w:sz w:val="22"/>
                <w:szCs w:val="22"/>
              </w:rPr>
              <w:lastRenderedPageBreak/>
              <w:t>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lastRenderedPageBreak/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1439AC" w:rsidRPr="001439AC" w:rsidRDefault="001439AC" w:rsidP="001439AC">
            <w:r>
              <w:t>e</w:t>
            </w:r>
            <w:r w:rsidRPr="001439AC">
              <w:t>gzamin pisemny- 50 %</w:t>
            </w:r>
          </w:p>
          <w:p w:rsidR="001439AC" w:rsidRPr="001439AC" w:rsidRDefault="001439AC" w:rsidP="001439AC">
            <w:r w:rsidRPr="001439AC">
              <w:t>ocena końcowa z wykonania zadań praktycznych- 50 %</w:t>
            </w:r>
          </w:p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1439AC" w:rsidP="004E2C8C">
            <w:r w:rsidRPr="001439AC">
              <w:t>Nauka o organizacji, Podstawy zarządzania, Zarządzanie zasobami ludzkimi, Zarządzanie projektami, Rozwój lokalny i regionalny, Zarządzanie jakością.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1439AC" w:rsidRDefault="001439AC" w:rsidP="004E2C8C">
            <w:proofErr w:type="spellStart"/>
            <w:r>
              <w:t>Zawadzak</w:t>
            </w:r>
            <w:proofErr w:type="spellEnd"/>
            <w:r>
              <w:t xml:space="preserve"> T., Zarządzanie w organizacjach sektora publicznego, </w:t>
            </w:r>
            <w:proofErr w:type="spellStart"/>
            <w:r>
              <w:t>Difin</w:t>
            </w:r>
            <w:proofErr w:type="spellEnd"/>
            <w:r>
              <w:t>, Warszawa 2014</w:t>
            </w:r>
          </w:p>
          <w:p w:rsidR="001439AC" w:rsidRDefault="001439AC" w:rsidP="004E2C8C">
            <w:proofErr w:type="spellStart"/>
            <w:r>
              <w:t>Zawicki</w:t>
            </w:r>
            <w:proofErr w:type="spellEnd"/>
            <w:r>
              <w:t xml:space="preserve"> M., Nowe zarządzanie publiczne, PWE, Warszawa 2011</w:t>
            </w:r>
          </w:p>
          <w:p w:rsidR="001439AC" w:rsidRDefault="001439AC" w:rsidP="004E2C8C">
            <w:r>
              <w:t xml:space="preserve">Władek Z., Organizacja i zarządzanie w administracji publicznej. Zarys wykładu, </w:t>
            </w:r>
            <w:proofErr w:type="spellStart"/>
            <w:r>
              <w:t>Difin</w:t>
            </w:r>
            <w:proofErr w:type="spellEnd"/>
            <w:r>
              <w:t>, Warszawa 2016</w:t>
            </w:r>
          </w:p>
          <w:p w:rsidR="001439AC" w:rsidRDefault="001439AC" w:rsidP="004E2C8C">
            <w:r>
              <w:t xml:space="preserve">Kożuch B., Sułkowski Ł. Instrumentarium zarządzania publicznego, </w:t>
            </w:r>
            <w:proofErr w:type="spellStart"/>
            <w:r>
              <w:t>Difin</w:t>
            </w:r>
            <w:proofErr w:type="spellEnd"/>
            <w:r>
              <w:t>, Warszawa  2015</w:t>
            </w:r>
          </w:p>
          <w:p w:rsidR="001439AC" w:rsidRDefault="001439AC" w:rsidP="004E2C8C">
            <w:r>
              <w:t>Papaj T., Lisiecka K., Zarządzanie w administracji publicznej. Narzędzia,  Wyd. Uniwersytetu Ekonomicznego w Katowicach, Katowice 2012.</w:t>
            </w:r>
          </w:p>
          <w:p w:rsidR="001439AC" w:rsidRDefault="001439AC" w:rsidP="004E2C8C">
            <w:r>
              <w:t xml:space="preserve">Wojciechowski E., Zarządzanie w samorządzie terytorialnym, </w:t>
            </w:r>
            <w:proofErr w:type="spellStart"/>
            <w:r>
              <w:t>Difin</w:t>
            </w:r>
            <w:proofErr w:type="spellEnd"/>
            <w:r>
              <w:t>, Warszawa 2012.</w:t>
            </w:r>
          </w:p>
          <w:p w:rsidR="00221210" w:rsidRPr="00B33361" w:rsidRDefault="001439AC" w:rsidP="004E2C8C">
            <w:r>
              <w:t>Ziębicki B. Efektywność organizacyjna podmiotów sektora publicznego, Wyd. Uniwersytetu Ekonomicznego w Krakowie, Kraków 2014.</w:t>
            </w:r>
          </w:p>
        </w:tc>
      </w:tr>
    </w:tbl>
    <w:p w:rsidR="00221210" w:rsidRDefault="00221210" w:rsidP="00221210"/>
    <w:p w:rsidR="00A75CAC" w:rsidRDefault="00A75CAC"/>
    <w:p w:rsidR="004E2C8C" w:rsidRDefault="004E2C8C"/>
    <w:sectPr w:rsidR="004E2C8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525"/>
    <w:multiLevelType w:val="hybridMultilevel"/>
    <w:tmpl w:val="7DEC5232"/>
    <w:lvl w:ilvl="0" w:tplc="9F8AE97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1439AC"/>
    <w:rsid w:val="001D6B5E"/>
    <w:rsid w:val="00221210"/>
    <w:rsid w:val="003665EA"/>
    <w:rsid w:val="004E2C8C"/>
    <w:rsid w:val="005260AF"/>
    <w:rsid w:val="0053180E"/>
    <w:rsid w:val="005B650D"/>
    <w:rsid w:val="00601C2E"/>
    <w:rsid w:val="008831CA"/>
    <w:rsid w:val="00965D0D"/>
    <w:rsid w:val="00A75CAC"/>
    <w:rsid w:val="00C639C2"/>
    <w:rsid w:val="00D1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5260A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5260A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2019-08-12T17:38:00Z</dcterms:created>
  <dcterms:modified xsi:type="dcterms:W3CDTF">2019-08-12T17:38:00Z</dcterms:modified>
</cp:coreProperties>
</file>